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32"/>
          <w:szCs w:val="32"/>
          <w:rtl w:val="0"/>
        </w:rPr>
        <w:t xml:space="preserve">UDA: </w:t>
      </w:r>
      <w:r w:rsidDel="00000000" w:rsidR="00000000" w:rsidRPr="00000000">
        <w:rPr>
          <w:rFonts w:ascii="Verdana" w:cs="Verdana" w:eastAsia="Verdana" w:hAnsi="Verdana"/>
          <w:sz w:val="24"/>
          <w:szCs w:val="24"/>
          <w:rtl w:val="0"/>
        </w:rPr>
        <w:t xml:space="preserve">Lasciamo un’impronta: genere e sostenibilità: obiettivo n. 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18"/>
          <w:szCs w:val="18"/>
          <w:rtl w:val="0"/>
        </w:rPr>
        <w:t xml:space="preserve">Comprendente: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18"/>
          <w:szCs w:val="18"/>
          <w:rtl w:val="0"/>
        </w:rPr>
        <w:t xml:space="preserve">PROGETTO DI MASSIMA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18"/>
          <w:szCs w:val="18"/>
          <w:rtl w:val="0"/>
        </w:rPr>
        <w:t xml:space="preserve">PIANO DI LAVORO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18"/>
          <w:szCs w:val="18"/>
          <w:rtl w:val="0"/>
        </w:rPr>
        <w:t xml:space="preserve">QUADRO RIASSUNTIVO DELLE COMPETENZE SVILUPPATE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18"/>
          <w:szCs w:val="18"/>
          <w:rtl w:val="0"/>
        </w:rPr>
        <w:t xml:space="preserve">RUBRICHE VALUTATIVE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18"/>
          <w:szCs w:val="18"/>
          <w:rtl w:val="0"/>
        </w:rPr>
        <w:t xml:space="preserve">(DIAGRAMMA DI GANTT)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32"/>
          <w:szCs w:val="3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32"/>
          <w:szCs w:val="32"/>
          <w:rtl w:val="0"/>
        </w:rPr>
        <w:t xml:space="preserve">UDA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18"/>
          <w:szCs w:val="18"/>
          <w:rtl w:val="0"/>
        </w:rPr>
        <w:t xml:space="preserve">PROGETTO DI MASSIMA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80.0" w:type="dxa"/>
        <w:jc w:val="left"/>
        <w:tblInd w:w="-5.0" w:type="dxa"/>
        <w:tblBorders>
          <w:top w:color="000000" w:space="0" w:sz="4" w:val="single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000"/>
      </w:tblPr>
      <w:tblGrid>
        <w:gridCol w:w="2145"/>
        <w:gridCol w:w="7635"/>
        <w:tblGridChange w:id="0">
          <w:tblGrid>
            <w:gridCol w:w="2145"/>
            <w:gridCol w:w="7635"/>
          </w:tblGrid>
        </w:tblGridChange>
      </w:tblGrid>
      <w:tr>
        <w:trPr>
          <w:trHeight w:val="598" w:hRule="atLeast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af6" w:val="clear"/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UNITA’ DI APPRENDIMENTO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12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Denominazione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Lasciamo un’impronta: genere e sostenibilità: obiettivo n. </w:t>
            </w:r>
            <w:r w:rsidDel="00000000" w:rsidR="00000000" w:rsidRPr="00000000">
              <w:rPr>
                <w:rFonts w:ascii="Verdana" w:cs="Verdana" w:eastAsia="Verdana" w:hAnsi="Verdana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14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Compito autentico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Exhibition </w:t>
            </w:r>
            <w:r w:rsidDel="00000000" w:rsidR="00000000" w:rsidRPr="00000000">
              <w:rPr>
                <w:rFonts w:ascii="Verdana" w:cs="Verdana" w:eastAsia="Verdana" w:hAnsi="Verdana"/>
                <w:sz w:val="24"/>
                <w:szCs w:val="24"/>
                <w:rtl w:val="0"/>
              </w:rPr>
              <w:t xml:space="preserve">(mostra d’arte)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Prodotto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  <w:rtl w:val="0"/>
              </w:rPr>
              <w:t xml:space="preserve">(+ prodotti intermedi)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Produzione di un testo informativo che presenti la figura femminile in questione, il suo impegno su un foglio cartonato formato A4;</w:t>
            </w:r>
          </w:p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Produzione di un ritratto della figura femminile in questione con tecniche proposte dall’insegnante e/o scelte dagli studenti/studentesse in accordo con il docente su un foglio cartonato formato A4;</w:t>
            </w:r>
          </w:p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Realizzazione di un manifesto introduttivo (formato A3 o maggiore) che verrà poi impaginato e stampato con l’aiuto del docente di tecnologia; 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Allestimento della mostra nella forma di una galleria di ritratti accompagnati dalle loro schede esplicative e dal manifesto, nella classe o in uno spazio comune individuato all’interno della scuola.</w:t>
            </w:r>
          </w:p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RAPPRESENTAZIONE DI FIGURE FEMMINILI CHE HANNO CONTRIBUITO/CONTRIBUISCONO NELL’ECONOMIA GREEN, SOSTENIBILITA AMBIENTALE)   </w:t>
            </w:r>
          </w:p>
        </w:tc>
      </w:tr>
      <w:t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1E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Competenza chiave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  <w:rtl w:val="0"/>
              </w:rPr>
              <w:t xml:space="preserve">da sviluppare prioritariamente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sz w:val="24"/>
                <w:szCs w:val="24"/>
                <w:rtl w:val="0"/>
              </w:rPr>
              <w:t xml:space="preserve">Imparare a imparare; competenza sociale e civica.</w:t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Comprendere che la responsabilità nei confronti del clima e del paesaggio coinvolgono tutti senza differenze di genere </w:t>
            </w:r>
            <w:r w:rsidDel="00000000" w:rsidR="00000000" w:rsidRPr="00000000">
              <w:rPr>
                <w:rFonts w:ascii="Verdana" w:cs="Verdana" w:eastAsia="Verdana" w:hAnsi="Verdana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Utenti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ALUNNI DELLE CLASSI TERZE DELLA SCUOLA SECONDARIA DI PRIMO GRADO </w:t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Fasi di applicazione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  <w:rtl w:val="0"/>
              </w:rPr>
              <w:t xml:space="preserve">(Scomposizione del compito aut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  <w:rtl w:val="0"/>
              </w:rPr>
              <w:t xml:space="preserve">entico)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FASE 1 – instruction (ITALIANO, STORI</w:t>
            </w:r>
            <w:r w:rsidDel="00000000" w:rsidR="00000000" w:rsidRPr="00000000">
              <w:rPr>
                <w:rFonts w:ascii="Verdana" w:cs="Verdana" w:eastAsia="Verdana" w:hAnsi="Verdana"/>
                <w:sz w:val="24"/>
                <w:szCs w:val="24"/>
                <w:rtl w:val="0"/>
              </w:rPr>
              <w:t xml:space="preserve">A, ARTE</w:t>
            </w: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Il/la docente tiene due lezioni che costruiscono i prerequisiti:  Lezione 1: differenza diritto, legge e giustizia e fornisce un excursus storico relativo all’acquisizione della cittadinanza – diritto di partecipazione alla vita pubblica – da parte della donna. (1h)</w:t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Lezione 2: nello specifico il ruolo attivo delle donne nell’ambito della sostenibilità, della salvaguardia ambientale e promozione green economy e progetti sostenibili. (1h)</w:t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Per casa: quiz on-line organizzato su Classroom per verificare l’acquisizione delle conoscenze (30’)</w:t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FASE 2 – organizzazione risorse e materiali (ITALIANO, SCIENZE, GEOGRAFIA, ARTE)</w:t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Il/la docente di italiano fornirà (in cartaceo o on-line se si vuole attivare una metapratica sulla sostenibilità e gestione delle risorse) una silloge su come si organizza e stila un testo informativo e di come si stila un manifesto delle intenzioni (testo dichiarativo)(2h);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Il/la docente di scienze, geografia ed educazione civica raccolgono e forniscono il materiale (cartaceo o on-line) su cui poi studenti e studentesse dovranno svolgere le loro ricerche e organizzare le conoscenze;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Il/la docente di arte fornirà indicazioni su quali tecniche si possono utilizzare per meglio realizzare un ritratto fornendo anche dei modelli di riferimento (1h);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Il/la docente coordinatore/rice del progetto fornisce le istruzioni sulle modalità di lavoro (individuale, in coppia o in piccoli gruppi); sulla suddivisione e assegnazione dei temi da esplorare per ciascuno studente/essa o coppia o gruppo; su come le conoscenze vanno organizzate, utilizzate e riportate in classe nella forma del progetto intermedio; predispone e fornisce agli studenti/studentesse una tabella per monitorare il corretto svolgimento del compito, procedure e correttezza/completezza informazioni (1h);</w:t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FASE 3 (ITALIANO, TECNOLOGIA, ARTE) – ricerca e organizzazione delle conoscenze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Realizzazione da parte degli studenti e studentesse in ciascuna disciplinata di un prodotto intermedio che porterà alla realizzazione del prodotto finale: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Realizzazione del ritratto di donna (4h)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Realizzazione del testo informativo che accompagna il ritratto + revisione; stesura testo definitivo a casa (4h)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Realizzazione di 1 manifesto che funga da dichiarazione delle intenzioni + revisione (statement del progetto) – da svolgersi nello stesso momento in cui si scrivono i testi informativi, ma da una coppia o gruppo di lavoro dedicato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FASE 4: realizzazione e presentazione del prodotto (TECNOLOGIA, ARTE)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Assemblaggio dei ritratti e dei testi su supporti cartonati (2h);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realizzazione della stampa del manifesto (1h)</w:t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allestimento della mostra (2h)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FASE 5: restituzione finale</w:t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Breve verifica degli apprendimenti nella forma di un post che tutti singolarmente scrivono su Padlet wall. Il/la docente si occupa di aprire un Padlet e di inviare il link agli studenti/studentesse e di spiegare come funziona Padlet (1h)</w:t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Tempi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FASE 1: 2,5h</w:t>
            </w:r>
          </w:p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FASE 2: 4h </w:t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FASE 3: 8h</w:t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FASE 4: 5h</w:t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FASE 5: 1h</w:t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Verdana" w:cs="Verdana" w:eastAsia="Verdana" w:hAnsi="Verdana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4"/>
                <w:szCs w:val="24"/>
                <w:rtl w:val="0"/>
              </w:rPr>
              <w:t xml:space="preserve">TOTALE: 20,5 h</w:t>
            </w:r>
          </w:p>
        </w:tc>
      </w:tr>
      <w:t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sz w:val="18"/>
                <w:szCs w:val="18"/>
                <w:rtl w:val="0"/>
              </w:rPr>
              <w:t xml:space="preserve">Materiali e fonti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rPr>
                <w:rFonts w:ascii="Verdana" w:cs="Verdana" w:eastAsia="Verdana" w:hAnsi="Verdana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Verdana" w:cs="Verdana" w:eastAsia="Verdana" w:hAnsi="Verdana"/>
                  <w:color w:val="1155cc"/>
                  <w:sz w:val="24"/>
                  <w:szCs w:val="24"/>
                  <w:u w:val="single"/>
                  <w:rtl w:val="0"/>
                </w:rPr>
                <w:t xml:space="preserve">http://www.arpat.toscana.it/agenzia/cug/donne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24"/>
                <w:szCs w:val="24"/>
                <w:rtl w:val="0"/>
              </w:rPr>
              <w:t xml:space="preserve">  (figure femminili e impegno green)</w:t>
            </w:r>
          </w:p>
          <w:p w:rsidR="00000000" w:rsidDel="00000000" w:rsidP="00000000" w:rsidRDefault="00000000" w:rsidRPr="00000000" w14:paraId="0000004C">
            <w:pPr>
              <w:rPr>
                <w:rFonts w:ascii="Verdana" w:cs="Verdana" w:eastAsia="Verdana" w:hAnsi="Verdana"/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rFonts w:ascii="Verdana" w:cs="Verdana" w:eastAsia="Verdana" w:hAnsi="Verdana"/>
                  <w:color w:val="1155cc"/>
                  <w:sz w:val="24"/>
                  <w:szCs w:val="24"/>
                  <w:u w:val="single"/>
                  <w:rtl w:val="0"/>
                </w:rPr>
                <w:t xml:space="preserve">https://www.ingenere.it/articoli/il-clima-visto-da-una-femminista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24"/>
                <w:szCs w:val="24"/>
                <w:rtl w:val="0"/>
              </w:rPr>
              <w:t xml:space="preserve"> (temi ambientali e genere) </w:t>
            </w:r>
            <w:hyperlink r:id="rId9">
              <w:r w:rsidDel="00000000" w:rsidR="00000000" w:rsidRPr="00000000">
                <w:rPr>
                  <w:rFonts w:ascii="Verdana" w:cs="Verdana" w:eastAsia="Verdana" w:hAnsi="Verdana"/>
                  <w:color w:val="1155cc"/>
                  <w:sz w:val="24"/>
                  <w:szCs w:val="24"/>
                  <w:u w:val="single"/>
                  <w:rtl w:val="0"/>
                </w:rPr>
                <w:t xml:space="preserve">https://ilbolive.unipd.it/index.php/it/news/rivoluzione-ambientale-sempre-piu-rosa</w:t>
              </w:r>
            </w:hyperlink>
            <w:r w:rsidDel="00000000" w:rsidR="00000000" w:rsidRPr="00000000">
              <w:rPr>
                <w:rFonts w:ascii="Verdana" w:cs="Verdana" w:eastAsia="Verdana" w:hAnsi="Verdana"/>
                <w:sz w:val="24"/>
                <w:szCs w:val="24"/>
                <w:rtl w:val="0"/>
              </w:rPr>
              <w:t xml:space="preserve"> (impegno femminile per la sostenibilità ambientale e tutela del paesaggio)</w:t>
            </w:r>
          </w:p>
          <w:p w:rsidR="00000000" w:rsidDel="00000000" w:rsidP="00000000" w:rsidRDefault="00000000" w:rsidRPr="00000000" w14:paraId="0000004D">
            <w:pPr>
              <w:rPr>
                <w:rFonts w:ascii="Verdana" w:cs="Verdana" w:eastAsia="Verdana" w:hAnsi="Verdan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18"/>
          <w:szCs w:val="18"/>
          <w:rtl w:val="0"/>
        </w:rPr>
        <w:t xml:space="preserve">PIANO DI LAVORO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18"/>
          <w:szCs w:val="18"/>
          <w:rtl w:val="0"/>
        </w:rPr>
        <w:t xml:space="preserve">SPECIFICAZIONE DELLE FASI 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7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93"/>
        <w:gridCol w:w="1740"/>
        <w:gridCol w:w="1740"/>
        <w:gridCol w:w="1737"/>
        <w:gridCol w:w="1735"/>
        <w:gridCol w:w="1733"/>
        <w:tblGridChange w:id="0">
          <w:tblGrid>
            <w:gridCol w:w="1093"/>
            <w:gridCol w:w="1740"/>
            <w:gridCol w:w="1740"/>
            <w:gridCol w:w="1737"/>
            <w:gridCol w:w="1735"/>
            <w:gridCol w:w="1733"/>
          </w:tblGrid>
        </w:tblGridChange>
      </w:tblGrid>
      <w:tr>
        <w:trPr>
          <w:trHeight w:val="380" w:hRule="atLeast"/>
        </w:trPr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Fasi di applicazione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Attività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6"/>
                <w:szCs w:val="16"/>
                <w:rtl w:val="0"/>
              </w:rPr>
              <w:t xml:space="preserve">(cosa fa lo studente)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Metodologia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6"/>
                <w:szCs w:val="16"/>
                <w:rtl w:val="0"/>
              </w:rPr>
              <w:t xml:space="preserve">(cosa fa il docente)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Esiti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Tempi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Evidenze per la Valutazione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FASE 1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Ascolta e interagisce in maniera dialogica alle sollecitazioni del/della docente; autovaluta l’acquisizione delle conoscenze attraverso un quiz on-line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Lezione dialogata</w:t>
            </w:r>
          </w:p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Preparazione quiz on-line su Classroom per verificare l’acquisizione delle conoscenze 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Acquisizione conoscenze di base necessarie allo svolgimento del progetto sul genere e sostenibilità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2,5 h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interagire, dialogare e autovalutarsi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FASE 2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Riceve materiale e istruzioni di lavoro.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Raccoglie, organizza e fornisce il materiale per il successivo svolgimento delle ricerche e organizzazione delle conoscenze da parte degli studenti e studentesse; predispone una tabella per verificare se tutte le istruzioni sono state rispettate nello svolgere il lavoro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Organizzazione del lavoro in modalità individuale, coppie o piccoli gruppi; impostazione lavoro cooperativo; verifica proprio operato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4h distribuite su varie discipline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comprensione e di organizzazione dei tempi di lavoro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585.3124999999995" w:hRule="atLeast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FASE 3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Legge, seleziona e organizza le informazioni contenute nei materiali ricevuti e con ausilio della tabella fornita dal/dalla docente verifica di aver seguito correttamente le procedure e aver raccolto le informazioni in modo completo e corretto. Infine redige un primo draft del testo informativo e del manifesto. Realizza il ritratto di donna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Coordina lo svolgimento del lavoro dei singoli studenti/esse, coppie o gruppi; ascolta e propone eventuali soluzioni negoziate; dà ad intervalli regolari i tempi di svolgimento del lavoro in modo da facilitare gli studenti e studentesse nell’organizzazione del lavoro; rivede i draft insieme a ciascun gruppo.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Realizzazione draft; revisione draft e realizzazione del testo informativo e manifesto in forma definitiva; realizzazione del ritratto.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4h per ritratto;</w:t>
            </w:r>
          </w:p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4h per testo informativo/manifesto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selezionare e organizzare materiali e autovalutarsi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80" w:hRule="atLeast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FASE 4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A casa trascrive in bella copia la versione definitiva del testo informativo; trascrive su file il testo del manifesto in modo che sia pronto per la stampa; assembla il prodotto finale;  stampa con l’aiuto del/della docente di tecnologia il manifesto; allestisce la mostra 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Coordina il lavoro di assemblaggio del prodotto; sceglie con l’aiuto degli studenti e studentesse lo spazio da destinare all’allestimento; coordina l’allestimento dei prodotti intermedi dando forma alla galleria espositiva; guida nella stampa del manifesto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Assemblaggio; stampa manifesto; allestimento mostra 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5h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prendere decisioni comuni</w:t>
            </w:r>
          </w:p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allestimento mostra (foto)</w:t>
            </w:r>
          </w:p>
        </w:tc>
      </w:tr>
      <w:tr>
        <w:trPr>
          <w:trHeight w:val="380" w:hRule="atLeast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FASE 5 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Scrive un contributo personale su un Padlet wall in cui mostra l’acquisizione di tutti i contenuti 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Apre un Padlet e invia a studenti e studentesse il link per accedere e contribuire; spiega come funziona un Padlet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Post su Padlet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1h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interagire in modo appropriato in ambito tecnologico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18"/>
          <w:szCs w:val="18"/>
          <w:rtl w:val="0"/>
        </w:rPr>
        <w:t xml:space="preserve">QUADRO RIASSUNTIVO DELLE COMPETENZE SVILUPPATE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18"/>
          <w:szCs w:val="18"/>
          <w:rtl w:val="0"/>
        </w:rPr>
        <w:t xml:space="preserve">(riportare qui le evidenze indicate nel piano di lavoro e completare con abilità e conoscenze)</w:t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65.0" w:type="dxa"/>
        <w:jc w:val="left"/>
        <w:tblInd w:w="15.0" w:type="dxa"/>
        <w:tblBorders>
          <w:top w:color="000000" w:space="0" w:sz="4" w:val="single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000"/>
      </w:tblPr>
      <w:tblGrid>
        <w:gridCol w:w="2430"/>
        <w:gridCol w:w="2445"/>
        <w:gridCol w:w="2445"/>
        <w:gridCol w:w="2445"/>
        <w:tblGridChange w:id="0">
          <w:tblGrid>
            <w:gridCol w:w="2430"/>
            <w:gridCol w:w="2445"/>
            <w:gridCol w:w="2445"/>
            <w:gridCol w:w="2445"/>
          </w:tblGrid>
        </w:tblGridChange>
      </w:tblGrid>
      <w:tr>
        <w:trPr>
          <w:trHeight w:val="691" w:hRule="atLeast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Competenze chiave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Evidenze osservabili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84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Abilità</w:t>
            </w:r>
          </w:p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  <w:rtl w:val="0"/>
              </w:rPr>
              <w:t xml:space="preserve">(in ogni riga gruppi di abilità riferiti ad una singola competenza)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86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  <w:rtl w:val="0"/>
              </w:rPr>
              <w:t xml:space="preserve">(in ogni riga gruppi di conoscenze riferiti ad una singola competenza)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Imparare a imparare</w:t>
            </w:r>
          </w:p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Competenza sociale e civica</w:t>
            </w:r>
          </w:p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6"/>
                <w:szCs w:val="16"/>
                <w:rtl w:val="0"/>
              </w:rPr>
              <w:t xml:space="preserve">Comprendere che la responsabilità nei confronti del clima e del paesaggio coinvolgono tutti senza differenze di genere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interagire, dialogare e autovalutarsi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Sa interagire, ascoltare le opinioni altrui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Conosce la differenza tra diritto, legge e giustizia; conosce il significato di cittadinanza piena; conosce i principali momenti storici attraverso i quali la donna ha acquisito il diritto di partecipare alla vita pubblica; conosce e sa collocare nel tempo e nello spazio alcune figure di donne e il loro contributo in termini di tutela ambientale, sostenibilità e responsabilità verso il clima e il paesaggio</w:t>
            </w:r>
          </w:p>
        </w:tc>
      </w:tr>
      <w:t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8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comprensione e di organizzazione dei tempi di lavoro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Sa leggere, comprendere e selezionare informazioni; sa organizzare le informazioni negoziandole all’interno della coppia/gruppo di lavoro.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Sa quali sono le fasi e le procedure per svolgere il proprio lavoro correttamente e in modo completo</w:t>
            </w:r>
          </w:p>
        </w:tc>
      </w:tr>
      <w:t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9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selezionare e organizzare materiali e autovalutarsi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sa realizzare un ritratto con alcune tecniche artistiche, sa scrivere un testo informativo, sa sintetizzare le idee e informazioni e organizzarle in un testo dichiarativo; sa esprimersi utilizzando un vocabolario contestuale al tema trattato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Conosce alcune tecniche artistiche relative alla realizzazione di un ritratto; riconosce il testo informativo e conosce le regole principali per scrivere un testo informativo e dichiarativo.</w:t>
            </w:r>
          </w:p>
        </w:tc>
      </w:tr>
      <w:t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prendere decisioni comuni</w:t>
            </w:r>
          </w:p>
          <w:p w:rsidR="00000000" w:rsidDel="00000000" w:rsidP="00000000" w:rsidRDefault="00000000" w:rsidRPr="00000000" w14:paraId="00000099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allestimento mostra (foto)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Sa scrivere e organizzare da un punto di vista formale un testo usando il programma Word e sta stamparlo; sa lavorare in gruppo per un obiettivo comune negoziando decisioni e comprendendo posizioni diverse dalle proprie 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Conosce il valore dello spazio pubblico come ambiente per la pratica della cittadinanza attiva; sa che l’allestimento artistico è un linguaggio che consente la pratica della cittadinanza attiva e invita all’informazione e al contributo della cittadinanza; sa che la scuola è uno spazio pubblico in cui si esercita la cittadinanza attiva senza distinzione di genere.</w:t>
            </w:r>
          </w:p>
        </w:tc>
      </w:tr>
      <w:t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9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interagire in modo appropriato in ambito tecnologico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Comprende la complessità del tema trattato nell’UDA ed è in grado di contribuire e commentare contributi altrui su Padlet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Sa che cos’è Padlet, sa come di usa Padlet.</w:t>
            </w:r>
          </w:p>
        </w:tc>
      </w:tr>
    </w:tbl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br w:type="page"/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18"/>
          <w:szCs w:val="18"/>
          <w:rtl w:val="0"/>
        </w:rPr>
        <w:t xml:space="preserve">RUBRICHE VALUTATIVE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60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55"/>
        <w:gridCol w:w="1955"/>
        <w:gridCol w:w="1980"/>
        <w:gridCol w:w="1950"/>
        <w:gridCol w:w="1920"/>
        <w:tblGridChange w:id="0">
          <w:tblGrid>
            <w:gridCol w:w="1955"/>
            <w:gridCol w:w="1955"/>
            <w:gridCol w:w="1980"/>
            <w:gridCol w:w="1950"/>
            <w:gridCol w:w="1920"/>
          </w:tblGrid>
        </w:tblGridChange>
      </w:tblGrid>
      <w:tr>
        <w:tc>
          <w:tcPr>
            <w:gridSpan w:val="5"/>
            <w:shd w:fill="deeaf6" w:val="clear"/>
          </w:tcPr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COMPETENZA CHIAVE…..</w:t>
            </w:r>
          </w:p>
        </w:tc>
      </w:tr>
      <w:tr>
        <w:tc>
          <w:tcPr/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Evidenza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iniziale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base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intermedio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avanzato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670" w:hRule="atLeast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AD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Quiz on-line per la verifica delle conoscenze</w:t>
            </w:r>
          </w:p>
          <w:p w:rsidR="00000000" w:rsidDel="00000000" w:rsidP="00000000" w:rsidRDefault="00000000" w:rsidRPr="00000000" w14:paraId="000000AE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tabella task</w:t>
            </w:r>
          </w:p>
          <w:p w:rsidR="00000000" w:rsidDel="00000000" w:rsidP="00000000" w:rsidRDefault="00000000" w:rsidRPr="00000000" w14:paraId="000000B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Le conoscenze sui temi proposti           sono episodiche, frammentari   e non consolidate,         recuperabili con     </w:t>
              <w:tab/>
              <w:t xml:space="preserve">difficoltà, con l’aiuto e il      costante stimolo del docente.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Le conoscenze sui temi proposti            sono essenziali,  organizzabili  e          recuperabili con qualche aiuto del            docente o dei compagni.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spacing w:line="276" w:lineRule="auto"/>
              <w:ind w:left="-140" w:firstLine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Le  conoscenze  sui temi proposti sono</w:t>
            </w:r>
          </w:p>
          <w:p w:rsidR="00000000" w:rsidDel="00000000" w:rsidP="00000000" w:rsidRDefault="00000000" w:rsidRPr="00000000" w14:paraId="000000B9">
            <w:pPr>
              <w:spacing w:line="276" w:lineRule="auto"/>
              <w:ind w:left="-140" w:firstLine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sufficientemente consolidate,     </w:t>
              <w:tab/>
              <w:t xml:space="preserve">organizzate e  recuperabili con il supporto   di mappe o schemi</w:t>
            </w:r>
          </w:p>
          <w:p w:rsidR="00000000" w:rsidDel="00000000" w:rsidP="00000000" w:rsidRDefault="00000000" w:rsidRPr="00000000" w14:paraId="000000BA">
            <w:pPr>
              <w:spacing w:line="276" w:lineRule="auto"/>
              <w:ind w:left="-140" w:firstLine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forniti dal  docente.</w:t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line="276" w:lineRule="auto"/>
              <w:ind w:left="-140" w:firstLine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L</w:t>
            </w: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’alunno mette in atto in</w:t>
              <w:tab/>
              <w:t xml:space="preserve">autonomia</w:t>
            </w:r>
          </w:p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le abilità  connesse ai temi trattati;  collega le          </w:t>
              <w:tab/>
              <w:t xml:space="preserve">conoscenze tra loro,ne rileva i  nessi e le  rapporta a quanto studiato   e  alle esperienze concrete con   pertinenza e completezza.</w:t>
            </w:r>
          </w:p>
        </w:tc>
      </w:tr>
    </w:tbl>
    <w:p w:rsidR="00000000" w:rsidDel="00000000" w:rsidP="00000000" w:rsidRDefault="00000000" w:rsidRPr="00000000" w14:paraId="000000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755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55"/>
        <w:gridCol w:w="1890"/>
        <w:gridCol w:w="2010"/>
        <w:gridCol w:w="1965"/>
        <w:gridCol w:w="1935"/>
        <w:tblGridChange w:id="0">
          <w:tblGrid>
            <w:gridCol w:w="1955"/>
            <w:gridCol w:w="1890"/>
            <w:gridCol w:w="2010"/>
            <w:gridCol w:w="1965"/>
            <w:gridCol w:w="1935"/>
          </w:tblGrid>
        </w:tblGridChange>
      </w:tblGrid>
      <w:tr>
        <w:tc>
          <w:tcPr>
            <w:gridSpan w:val="5"/>
            <w:shd w:fill="deeaf6" w:val="clear"/>
          </w:tcPr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COMPETENZA CHIAVE…..</w:t>
            </w:r>
          </w:p>
        </w:tc>
      </w:tr>
      <w:tr>
        <w:tc>
          <w:tcPr/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Evidenza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iniziale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base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intermedio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avanzato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C9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allestimento mostra (foto)</w:t>
            </w:r>
          </w:p>
          <w:p w:rsidR="00000000" w:rsidDel="00000000" w:rsidP="00000000" w:rsidRDefault="00000000" w:rsidRPr="00000000" w14:paraId="000000CA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ritratto</w:t>
            </w:r>
          </w:p>
          <w:p w:rsidR="00000000" w:rsidDel="00000000" w:rsidP="00000000" w:rsidRDefault="00000000" w:rsidRPr="00000000" w14:paraId="000000CC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testo informativo</w:t>
            </w:r>
          </w:p>
          <w:p w:rsidR="00000000" w:rsidDel="00000000" w:rsidP="00000000" w:rsidRDefault="00000000" w:rsidRPr="00000000" w14:paraId="000000CE">
            <w:pPr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manifesto</w:t>
            </w:r>
          </w:p>
          <w:p w:rsidR="00000000" w:rsidDel="00000000" w:rsidP="00000000" w:rsidRDefault="00000000" w:rsidRPr="00000000" w14:paraId="000000D0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padlet wall</w:t>
            </w:r>
          </w:p>
        </w:tc>
        <w:tc>
          <w:tcPr/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mette in atto solo in     modo sporadico, con l’aiuto, lo  stimolo e il supporto di    insegnanti e compagni, le  abilità connesse  ai temi trattati.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mette in atto le abilità connesse  ai temi   trattati   solo grazie alla propria  esperienza            diretta e con il supporto e lo stimolo del docente  e dei   </w:t>
              <w:tab/>
              <w:t xml:space="preserve">compagni.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spacing w:line="276" w:lineRule="auto"/>
              <w:ind w:left="-140" w:firstLine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 mette in atto in autonomia le abilità           </w:t>
              <w:tab/>
              <w:t xml:space="preserve">connesse ai temi trattati nei contesti più noti e vicini </w:t>
              <w:tab/>
              <w:t xml:space="preserve">all’esperienza diretta. Con il            </w:t>
              <w:tab/>
              <w:t xml:space="preserve">supporto del docente,     </w:t>
              <w:tab/>
              <w:t xml:space="preserve">collega  le esperienze ai testi   studiati  e ad altri contesti.</w:t>
            </w:r>
          </w:p>
        </w:tc>
        <w:tc>
          <w:tcPr/>
          <w:p w:rsidR="00000000" w:rsidDel="00000000" w:rsidP="00000000" w:rsidRDefault="00000000" w:rsidRPr="00000000" w14:paraId="000000D5">
            <w:pPr>
              <w:spacing w:line="276" w:lineRule="auto"/>
              <w:ind w:left="-140" w:firstLine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rtl w:val="0"/>
              </w:rPr>
              <w:t xml:space="preserve">L’</w:t>
            </w: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alunno mette in atto in autonomia le abilità  connesse ai temi trattati;  collega le        conoscenze tra loro,  ne rileva i         nessi e le  rapporta a  quanto studiato   e   alle esperienze</w:t>
              <w:tab/>
              <w:t xml:space="preserve">concrete con   pertinenza e   completezza.  Porta contributi            </w:t>
              <w:tab/>
              <w:t xml:space="preserve">personali e originali.</w:t>
            </w:r>
          </w:p>
        </w:tc>
      </w:tr>
    </w:tbl>
    <w:p w:rsidR="00000000" w:rsidDel="00000000" w:rsidP="00000000" w:rsidRDefault="00000000" w:rsidRPr="00000000" w14:paraId="000000D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18"/>
          <w:szCs w:val="18"/>
          <w:rtl w:val="0"/>
        </w:rPr>
        <w:t xml:space="preserve">DIAGRAMMA DI GANTT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854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09"/>
        <w:gridCol w:w="1392"/>
        <w:gridCol w:w="1391"/>
        <w:gridCol w:w="1391"/>
        <w:gridCol w:w="1391"/>
        <w:gridCol w:w="1391"/>
        <w:gridCol w:w="1389"/>
        <w:tblGridChange w:id="0">
          <w:tblGrid>
            <w:gridCol w:w="1509"/>
            <w:gridCol w:w="1392"/>
            <w:gridCol w:w="1391"/>
            <w:gridCol w:w="1391"/>
            <w:gridCol w:w="1391"/>
            <w:gridCol w:w="1391"/>
            <w:gridCol w:w="1389"/>
          </w:tblGrid>
        </w:tblGridChange>
      </w:tblGrid>
      <w:tr>
        <w:trPr>
          <w:trHeight w:val="352" w:hRule="atLeast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deeaf6" w:val="clear"/>
          </w:tcPr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Tempi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52" w:hRule="atLeast"/>
        </w:trPr>
        <w:tc>
          <w:tcPr>
            <w:shd w:fill="deeaf6" w:val="clear"/>
          </w:tcPr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Fasi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settimana 1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settimana 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settimana 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75" w:hRule="atLeast"/>
        </w:trPr>
        <w:tc>
          <w:tcPr>
            <w:shd w:fill="deeaf6" w:val="clear"/>
          </w:tcPr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2,5 h LETTERE</w:t>
            </w:r>
          </w:p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2h ARTE E IMMAGINE</w:t>
            </w:r>
          </w:p>
        </w:tc>
        <w:tc>
          <w:tcPr/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52" w:hRule="atLeast"/>
        </w:trPr>
        <w:tc>
          <w:tcPr>
            <w:shd w:fill="deeaf6" w:val="clear"/>
          </w:tcPr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1h ARTE E IMMAGINE</w:t>
            </w:r>
          </w:p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1h LETTERE</w:t>
            </w:r>
          </w:p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1h SCIENZE</w:t>
            </w:r>
          </w:p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1h GEOGRAFIA</w:t>
            </w:r>
          </w:p>
        </w:tc>
        <w:tc>
          <w:tcPr/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shd w:fill="deeaf6" w:val="clear"/>
          </w:tcPr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2h ARTE E IMMAGINE; </w:t>
            </w:r>
          </w:p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1h TECNOLOGIA; 2h LETTERE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52" w:hRule="atLeast"/>
        </w:trPr>
        <w:tc>
          <w:tcPr>
            <w:shd w:fill="deeaf6" w:val="clear"/>
          </w:tcPr>
          <w:p w:rsidR="00000000" w:rsidDel="00000000" w:rsidP="00000000" w:rsidRDefault="00000000" w:rsidRPr="00000000" w14:paraId="000001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3h LETTERE;</w:t>
            </w:r>
          </w:p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2h ARTE E IMMAGINE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75" w:hRule="atLeast"/>
        </w:trPr>
        <w:tc>
          <w:tcPr>
            <w:shd w:fill="deeaf6" w:val="clear"/>
          </w:tcPr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2h h PRESENTAZIONE PRODOTTO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b w:val="1"/>
          <w:color w:val="000000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32"/>
          <w:szCs w:val="32"/>
          <w:rtl w:val="0"/>
        </w:rPr>
        <w:t xml:space="preserve">RUBRICA VALUTATIVA DI PROCESSO</w:t>
      </w:r>
    </w:p>
    <w:p w:rsidR="00000000" w:rsidDel="00000000" w:rsidP="00000000" w:rsidRDefault="00000000" w:rsidRPr="00000000" w14:paraId="000001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Indicazioni di lavoro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Prendere in visione i livelli di competenza come vengono descritti nella certificazione delle competenze del modello MIUR e l’esempio riportato sotto.</w:t>
      </w:r>
    </w:p>
    <w:p w:rsidR="00000000" w:rsidDel="00000000" w:rsidP="00000000" w:rsidRDefault="00000000" w:rsidRPr="00000000" w14:paraId="000001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Descrivere i livelli di competenza attesi per ciascuna evidenza che si intende valutare.</w:t>
      </w:r>
    </w:p>
    <w:p w:rsidR="00000000" w:rsidDel="00000000" w:rsidP="00000000" w:rsidRDefault="00000000" w:rsidRPr="00000000" w14:paraId="000001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Livelli di certificazione delle competenze (modello primo ciclo e secondaria primo grado)</w:t>
      </w:r>
      <w:r w:rsidDel="00000000" w:rsidR="00000000" w:rsidRPr="00000000">
        <w:rPr>
          <w:rtl w:val="0"/>
        </w:rPr>
      </w:r>
    </w:p>
    <w:tbl>
      <w:tblPr>
        <w:tblStyle w:val="Table7"/>
        <w:tblW w:w="964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94"/>
        <w:gridCol w:w="7554"/>
        <w:tblGridChange w:id="0">
          <w:tblGrid>
            <w:gridCol w:w="2094"/>
            <w:gridCol w:w="7554"/>
          </w:tblGrid>
        </w:tblGridChange>
      </w:tblGrid>
      <w:tr>
        <w:tc>
          <w:tcPr/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Livello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Indicatori esplicativi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A – Avanzato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L’alunno/a svolge compiti e risolve problemi complessi, mostrando padronanza nell’uso delle conoscenze e delle abilità; propone e sostiene le proprie opinioni e assume in modo responsabile decisioni consapevoli.</w:t>
            </w:r>
          </w:p>
        </w:tc>
      </w:tr>
      <w:tr>
        <w:tc>
          <w:tcPr/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B – Intermedio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L’alunno/a svolge compiti e risolve problemi in situazioni nuove, compie scelte consapevoli, mostrando di saper utilizzare le conoscenze e le abilità acquisite.</w:t>
            </w:r>
          </w:p>
        </w:tc>
      </w:tr>
      <w:tr>
        <w:tc>
          <w:tcPr/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C – Base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L’alunno/a svolge compiti semplici anche in situazioni nuove, mostrando di possedere conoscenze e abilità fondamentali e di saper applicare basilari regole e procedure apprese.</w:t>
            </w:r>
          </w:p>
        </w:tc>
      </w:tr>
      <w:tr>
        <w:tc>
          <w:tcPr/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D – Iniziale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L’alunno/a, se opportunamente guidato/a, svolge compiti semplici in situazioni note.</w:t>
            </w:r>
          </w:p>
        </w:tc>
      </w:tr>
    </w:tbl>
    <w:p w:rsidR="00000000" w:rsidDel="00000000" w:rsidP="00000000" w:rsidRDefault="00000000" w:rsidRPr="00000000" w14:paraId="000001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Livelli di certificazione delle competenze (modello biennio obbligo, DM 9/2010)</w:t>
      </w:r>
      <w:r w:rsidDel="00000000" w:rsidR="00000000" w:rsidRPr="00000000">
        <w:rPr>
          <w:rtl w:val="0"/>
        </w:rPr>
      </w:r>
    </w:p>
    <w:tbl>
      <w:tblPr>
        <w:tblStyle w:val="Table8"/>
        <w:tblW w:w="964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94"/>
        <w:gridCol w:w="7554"/>
        <w:tblGridChange w:id="0">
          <w:tblGrid>
            <w:gridCol w:w="2094"/>
            <w:gridCol w:w="7554"/>
          </w:tblGrid>
        </w:tblGridChange>
      </w:tblGrid>
      <w:tr>
        <w:tc>
          <w:tcPr/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Livello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Indicatori esplicativi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A – Avanzato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consapevoli.</w:t>
            </w:r>
          </w:p>
        </w:tc>
      </w:tr>
      <w:tr>
        <w:tc>
          <w:tcPr/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B – Intermedio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lo studente svolge compiti e risolve problemi complessi in situazioni note, compie scelte consapevoli, mostrando di saper utilizzare le conoscenze e le abilità acquisite.</w:t>
            </w:r>
          </w:p>
        </w:tc>
      </w:tr>
      <w:tr>
        <w:tc>
          <w:tcPr/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C – Base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Lo studente svolge compiti semplici in situazioni note, mostrando di possedere conoscenze ed abilità essenziali e di saper applicare regole e procedure fondamentali.</w:t>
            </w:r>
          </w:p>
        </w:tc>
      </w:tr>
      <w:tr>
        <w:tc>
          <w:tcPr/>
          <w:p w:rsidR="00000000" w:rsidDel="00000000" w:rsidP="00000000" w:rsidRDefault="00000000" w:rsidRPr="00000000" w14:paraId="000001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ff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ff0000"/>
                <w:rtl w:val="0"/>
              </w:rPr>
              <w:t xml:space="preserve">D – Iniziale*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ff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ff0000"/>
                <w:rtl w:val="0"/>
              </w:rPr>
              <w:t xml:space="preserve">“livello base non raggiunto”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ff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ff0000"/>
                <w:rtl w:val="0"/>
              </w:rPr>
              <w:t xml:space="preserve">Proposta: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ff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ff0000"/>
                <w:rtl w:val="0"/>
              </w:rPr>
              <w:t xml:space="preserve">Se guidato,</w:t>
            </w: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ff0000"/>
                <w:rtl w:val="0"/>
              </w:rPr>
              <w:t xml:space="preserve"> lo studente svolge compiti semplici in situazioni note, mostrando di possedere conoscenze ed abilità essenziali e di saper applicare regole e procedure fondamentali.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* la definizione “iniziale” non è presente nel modello ministeriale che usa la formula “livello base non raggiunto”; nel processo di valutazione formativa 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color w:val="000000"/>
          <w:rtl w:val="0"/>
        </w:rPr>
        <w:t xml:space="preserve">in itinere</w:t>
      </w: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, si propone però un livello iniziale, in analogia con il modello di certificazione del primo ciclo.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Livelli di certificazione delle competenze (modello EQF; secondaria secondo grado)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sz w:val="18"/>
          <w:szCs w:val="18"/>
          <w:rtl w:val="0"/>
        </w:rPr>
        <w:t xml:space="preserve">Competenze: Nel contesto del Quadro europeo delle Qualificazioni, le competenze sono descritte in termini di responsabilità e autonomia</w:t>
      </w:r>
      <w:r w:rsidDel="00000000" w:rsidR="00000000" w:rsidRPr="00000000">
        <w:rPr>
          <w:rtl w:val="0"/>
        </w:rPr>
      </w:r>
    </w:p>
    <w:tbl>
      <w:tblPr>
        <w:tblStyle w:val="Table9"/>
        <w:tblW w:w="964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57"/>
        <w:gridCol w:w="8791"/>
        <w:tblGridChange w:id="0">
          <w:tblGrid>
            <w:gridCol w:w="857"/>
            <w:gridCol w:w="8791"/>
          </w:tblGrid>
        </w:tblGridChange>
      </w:tblGrid>
      <w:tr>
        <w:tc>
          <w:tcPr/>
          <w:p w:rsidR="00000000" w:rsidDel="00000000" w:rsidP="00000000" w:rsidRDefault="00000000" w:rsidRPr="00000000" w14:paraId="000001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Livello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Indicatori esplicativi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EQF 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Sapersi gestire autonomamente, nel quadro di istruzioni, in un contesto di lavoro o di studio, di solito prevedibili, ma soggetti a cambiamenti.</w:t>
            </w:r>
          </w:p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Sorvegliare il lavoro di routine di altri, assumendo una certa responsabilità per la valutazione e il miglioramento di attività lavorative o di studio.</w:t>
            </w:r>
          </w:p>
        </w:tc>
      </w:tr>
      <w:tr>
        <w:tc>
          <w:tcPr/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EQF 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Assumere la responsabilità di portare a termine compiti nell’ambito del lavoro o dello studio.</w:t>
            </w:r>
          </w:p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Adeguare il proprio comportamento alle circostanze nella soluzione dei problemi.</w:t>
            </w:r>
          </w:p>
        </w:tc>
      </w:tr>
      <w:tr>
        <w:tc>
          <w:tcPr/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EQF 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Lavoro o studio, sotto la supervisione, con un certo grado di autonomia.</w:t>
            </w:r>
          </w:p>
        </w:tc>
      </w:tr>
      <w:tr>
        <w:tc>
          <w:tcPr/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EQF 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Lavoro o studio, sotto la diretta supervisione, in un contesto strutturato.</w:t>
            </w:r>
          </w:p>
        </w:tc>
      </w:tr>
    </w:tbl>
    <w:p w:rsidR="00000000" w:rsidDel="00000000" w:rsidP="00000000" w:rsidRDefault="00000000" w:rsidRPr="00000000" w14:paraId="000001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18"/>
          <w:szCs w:val="18"/>
          <w:rtl w:val="0"/>
        </w:rPr>
        <w:t xml:space="preserve">Esempio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64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80"/>
        <w:gridCol w:w="2088"/>
        <w:gridCol w:w="1623"/>
        <w:gridCol w:w="2215"/>
        <w:gridCol w:w="1642"/>
        <w:tblGridChange w:id="0">
          <w:tblGrid>
            <w:gridCol w:w="2080"/>
            <w:gridCol w:w="2088"/>
            <w:gridCol w:w="1623"/>
            <w:gridCol w:w="2215"/>
            <w:gridCol w:w="1642"/>
          </w:tblGrid>
        </w:tblGridChange>
      </w:tblGrid>
      <w:tr>
        <w:tc>
          <w:tcPr/>
          <w:p w:rsidR="00000000" w:rsidDel="00000000" w:rsidP="00000000" w:rsidRDefault="00000000" w:rsidRPr="00000000" w14:paraId="000001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Evidenza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iniziale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base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intermedio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avanzato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Interagiscono in modo efficace in diverse situazioni comunicative, rispettando gli interlocutori, le regole della conversazione e osservando un registro adeguato al contesto e ai destinatari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Interagisce in modo pertinente, rispettando i turni di parola e usando un registro adeguato se guidato e preparato precedentemente</w:t>
            </w:r>
          </w:p>
        </w:tc>
        <w:tc>
          <w:tcPr/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Interagisce in modo pertinente rispettando i turni e usando un registro adeguato, ripetendo schemi d’azione già visti.</w:t>
            </w:r>
          </w:p>
        </w:tc>
        <w:tc>
          <w:tcPr/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Partecipa in modo efficace agli scambi comunicativi, cogliendo il punto di vista dell’interlocutore, rispettando le regole della conversazione usando un registro adeguato in modo autonomo.</w:t>
            </w:r>
          </w:p>
        </w:tc>
        <w:tc>
          <w:tcPr/>
          <w:p w:rsidR="00000000" w:rsidDel="00000000" w:rsidP="00000000" w:rsidRDefault="00000000" w:rsidRPr="00000000" w14:paraId="000001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Interagisce in modo efficace, con modalità rispettose del punto di vista dell’altro. Usa il dialogo per acquisire informazioni ed elaborare soluzioni condivise.</w:t>
            </w:r>
          </w:p>
        </w:tc>
      </w:tr>
    </w:tbl>
    <w:p w:rsidR="00000000" w:rsidDel="00000000" w:rsidP="00000000" w:rsidRDefault="00000000" w:rsidRPr="00000000" w14:paraId="000001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bookmarkStart w:colFirst="0" w:colLast="0" w:name="_heading=h.30j0zll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16838" w:w="11906" w:orient="portrait"/>
      <w:pgMar w:bottom="1134" w:top="1134" w:left="1134" w:right="1134" w:header="709" w:footer="39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Verdana"/>
  <w:font w:name="Arial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5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11"/>
      <w:tblW w:w="9854.0" w:type="dxa"/>
      <w:jc w:val="left"/>
      <w:tblInd w:w="-5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8472"/>
      <w:gridCol w:w="1382"/>
      <w:tblGridChange w:id="0">
        <w:tblGrid>
          <w:gridCol w:w="8472"/>
          <w:gridCol w:w="1382"/>
        </w:tblGrid>
      </w:tblGridChange>
    </w:tblGrid>
    <w:tr>
      <w:trPr>
        <w:trHeight w:val="523" w:hRule="atLeast"/>
      </w:trPr>
      <w:tc>
        <w:tcPr>
          <w:vAlign w:val="center"/>
        </w:tcPr>
        <w:p w:rsidR="00000000" w:rsidDel="00000000" w:rsidP="00000000" w:rsidRDefault="00000000" w:rsidRPr="00000000" w14:paraId="0000015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rFonts w:ascii="Arial Narrow" w:cs="Arial Narrow" w:eastAsia="Arial Narrow" w:hAnsi="Arial Narrow"/>
              <w:color w:val="000000"/>
              <w:sz w:val="16"/>
              <w:szCs w:val="16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1"/>
              <w:color w:val="000000"/>
              <w:sz w:val="16"/>
              <w:szCs w:val="16"/>
              <w:rtl w:val="0"/>
            </w:rPr>
            <w:t xml:space="preserve">STRUMENTI DI DIDATTICA PER COMPETENZE:  FORMAT UDA 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5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center"/>
            <w:rPr>
              <w:rFonts w:ascii="Arial Narrow" w:cs="Arial Narrow" w:eastAsia="Arial Narrow" w:hAnsi="Arial Narrow"/>
              <w:color w:val="000000"/>
              <w:sz w:val="16"/>
              <w:szCs w:val="16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1"/>
              <w:color w:val="000000"/>
              <w:sz w:val="16"/>
              <w:szCs w:val="16"/>
              <w:rtl w:val="0"/>
            </w:rPr>
            <w:t xml:space="preserve">Pag </w:t>
          </w:r>
          <w:r w:rsidDel="00000000" w:rsidR="00000000" w:rsidRPr="00000000">
            <w:rPr>
              <w:rFonts w:ascii="Arial Narrow" w:cs="Arial Narrow" w:eastAsia="Arial Narrow" w:hAnsi="Arial Narrow"/>
              <w:b w:val="1"/>
              <w:color w:val="000000"/>
              <w:sz w:val="16"/>
              <w:szCs w:val="16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 Narrow" w:cs="Arial Narrow" w:eastAsia="Arial Narrow" w:hAnsi="Arial Narrow"/>
              <w:b w:val="1"/>
              <w:color w:val="000000"/>
              <w:sz w:val="16"/>
              <w:szCs w:val="16"/>
              <w:rtl w:val="0"/>
            </w:rPr>
            <w:t xml:space="preserve"> di </w:t>
          </w:r>
          <w:r w:rsidDel="00000000" w:rsidR="00000000" w:rsidRPr="00000000">
            <w:rPr>
              <w:color w:val="000000"/>
              <w:sz w:val="22"/>
              <w:szCs w:val="22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5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rFonts w:ascii="Arial Narrow" w:cs="Arial Narrow" w:eastAsia="Arial Narrow" w:hAnsi="Arial Narrow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5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rFonts w:ascii="Arial Narrow" w:cs="Arial Narrow" w:eastAsia="Arial Narrow" w:hAnsi="Arial Narrow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rFonts w:ascii="Verdana" w:cs="Verdana" w:eastAsia="Verdana" w:hAnsi="Verdan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Ind w:w="0.0" w:type="dxa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0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Ind w:w="0.0" w:type="dxa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a7" w:customStyle="1">
    <w:basedOn w:val="TableNormal"/>
    <w:tblPr>
      <w:tblStyleRowBandSize w:val="1"/>
      <w:tblStyleColBandSize w:val="1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a8" w:customStyle="1">
    <w:basedOn w:val="TableNormal"/>
    <w:tblPr>
      <w:tblStyleRowBandSize w:val="1"/>
      <w:tblStyleColBandSize w:val="1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a9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a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b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c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d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e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0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1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2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3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f4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9F6E2D"/>
    <w:rPr>
      <w:rFonts w:ascii="Times New Roman" w:cs="Times New Roman" w:hAnsi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9F6E2D"/>
    <w:rPr>
      <w:rFonts w:ascii="Times New Roman" w:cs="Times New Roman" w:hAnsi="Times New Roman"/>
      <w:sz w:val="18"/>
      <w:szCs w:val="18"/>
    </w:rPr>
  </w:style>
  <w:style w:type="paragraph" w:styleId="ListParagraph">
    <w:name w:val="List Paragraph"/>
    <w:basedOn w:val="Normal"/>
    <w:uiPriority w:val="34"/>
    <w:qFormat w:val="1"/>
    <w:rsid w:val="009F6E2D"/>
    <w:pPr>
      <w:ind w:left="720"/>
      <w:contextualSpacing w:val="1"/>
    </w:pPr>
  </w:style>
  <w:style w:type="table" w:styleId="af5" w:customStyle="1">
    <w:basedOn w:val="TableNormal1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fc" w:customStyle="1">
    <w:basedOn w:val="TableNormal1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fd" w:customStyle="1">
    <w:basedOn w:val="TableNormal1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fe" w:customStyle="1">
    <w:basedOn w:val="TableNormal1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aff" w:customStyle="1">
    <w:basedOn w:val="TableNormal1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s://ilbolive.unipd.it/index.php/it/news/rivoluzione-ambientale-sempre-piu-rosa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arpat.toscana.it/agenzia/cug/donne" TargetMode="External"/><Relationship Id="rId8" Type="http://schemas.openxmlformats.org/officeDocument/2006/relationships/hyperlink" Target="https://www.ingenere.it/articoli/il-clima-visto-da-una-femminista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tcIPmCmayUegJ/qdHxdmq+O1rQ==">AMUW2mXC+yiNdJCfCyUaX3anJstLo8N3XsmUAfrjNHwcx10VmKc40HINATG8ZrjM7BlJqSQs217BffdDB0IcseDSFf9z45v8EsyEq1Hd4qmkN7OMbHIbke+D6kSM1ZTuob4LK7XEcGAMNwkC/qVRmCeDkq36qXnn1A==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2021-02-23T16:44:00Z</dcterms:created>
  <dc:creator>Antero</dc:creator>
</cp:coreProperties>
</file>